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28" w:rsidRPr="008633E6" w:rsidRDefault="00035BB2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Tahoma" w:cs="Tahoma"/>
          <w:b/>
          <w:kern w:val="0"/>
          <w:sz w:val="44"/>
          <w:szCs w:val="44"/>
        </w:rPr>
      </w:pPr>
      <w:r w:rsidRPr="008633E6">
        <w:rPr>
          <w:rFonts w:ascii="方正小标宋简体" w:eastAsia="方正小标宋简体" w:hAnsi="Tahoma" w:cs="Tahoma" w:hint="eastAsia"/>
          <w:b/>
          <w:kern w:val="0"/>
          <w:sz w:val="44"/>
          <w:szCs w:val="44"/>
        </w:rPr>
        <w:t>2020年金华市体育运动学校公开招聘教练员公告（第二批）</w:t>
      </w:r>
    </w:p>
    <w:p w:rsidR="00B40728" w:rsidRDefault="00B40728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Tahoma" w:cs="Tahoma"/>
          <w:b/>
          <w:color w:val="474646"/>
          <w:kern w:val="0"/>
          <w:sz w:val="44"/>
          <w:szCs w:val="44"/>
        </w:rPr>
      </w:pPr>
    </w:p>
    <w:p w:rsidR="005D11F6" w:rsidRDefault="005D11F6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Tahoma" w:cs="Tahoma"/>
          <w:b/>
          <w:color w:val="474646"/>
          <w:kern w:val="0"/>
          <w:sz w:val="44"/>
          <w:szCs w:val="44"/>
        </w:rPr>
      </w:pPr>
    </w:p>
    <w:p w:rsidR="00B40728" w:rsidRDefault="00035BB2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25"/>
        </w:rPr>
        <w:t>因工作需要，金华市体育局直属全额拨款事业单位——金华市体育运动学校公开招聘事业编制教练4名，现将有关事项公告如下：</w:t>
      </w:r>
    </w:p>
    <w:p w:rsidR="00B40728" w:rsidRDefault="00035BB2">
      <w:pPr>
        <w:pStyle w:val="a5"/>
        <w:spacing w:before="0" w:beforeAutospacing="0" w:after="0" w:afterAutospacing="0" w:line="56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  <w:szCs w:val="25"/>
        </w:rPr>
        <w:t>一、招聘岗位</w:t>
      </w:r>
    </w:p>
    <w:p w:rsidR="00B40728" w:rsidRDefault="00035BB2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  <w:szCs w:val="25"/>
        </w:rPr>
        <w:t> </w:t>
      </w:r>
      <w:r>
        <w:rPr>
          <w:rFonts w:ascii="仿宋_GB2312" w:eastAsia="仿宋_GB2312" w:hint="eastAsia"/>
          <w:sz w:val="32"/>
          <w:szCs w:val="25"/>
        </w:rPr>
        <w:t xml:space="preserve">  本次公开招聘推出散打教练1名，篮球教练2名，体能教练1名。</w:t>
      </w:r>
    </w:p>
    <w:p w:rsidR="00B40728" w:rsidRDefault="00035BB2">
      <w:pPr>
        <w:pStyle w:val="a5"/>
        <w:spacing w:before="0" w:beforeAutospacing="0" w:after="0" w:afterAutospacing="0" w:line="560" w:lineRule="exact"/>
        <w:rPr>
          <w:rFonts w:ascii="黑体" w:eastAsia="黑体" w:hAnsi="黑体"/>
          <w:sz w:val="32"/>
          <w:szCs w:val="25"/>
        </w:rPr>
      </w:pPr>
      <w:r>
        <w:rPr>
          <w:rFonts w:ascii="黑体" w:eastAsia="黑体" w:hAnsi="黑体" w:hint="eastAsia"/>
          <w:sz w:val="32"/>
          <w:szCs w:val="25"/>
        </w:rPr>
        <w:t>二、招聘基本条件</w:t>
      </w:r>
    </w:p>
    <w:p w:rsidR="00B40728" w:rsidRDefault="00035BB2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  <w:szCs w:val="25"/>
        </w:rPr>
      </w:pPr>
      <w:r>
        <w:rPr>
          <w:rFonts w:eastAsia="仿宋_GB2312" w:hint="eastAsia"/>
          <w:sz w:val="32"/>
          <w:szCs w:val="25"/>
        </w:rPr>
        <w:t> </w:t>
      </w:r>
      <w:r>
        <w:rPr>
          <w:rFonts w:ascii="仿宋_GB2312" w:eastAsia="仿宋_GB2312" w:hint="eastAsia"/>
          <w:sz w:val="32"/>
          <w:szCs w:val="25"/>
        </w:rPr>
        <w:t xml:space="preserve"> </w:t>
      </w:r>
      <w:r w:rsidR="00025772">
        <w:rPr>
          <w:rFonts w:ascii="仿宋_GB2312" w:eastAsia="仿宋_GB2312" w:hint="eastAsia"/>
          <w:sz w:val="32"/>
          <w:szCs w:val="25"/>
        </w:rPr>
        <w:t xml:space="preserve"> </w:t>
      </w:r>
      <w:r w:rsidR="00FB579A">
        <w:rPr>
          <w:rFonts w:ascii="仿宋_GB2312" w:eastAsia="仿宋_GB2312" w:hint="eastAsia"/>
          <w:sz w:val="32"/>
          <w:szCs w:val="25"/>
        </w:rPr>
        <w:t>(</w:t>
      </w:r>
      <w:r w:rsidR="00AD57D5">
        <w:rPr>
          <w:rFonts w:ascii="仿宋_GB2312" w:eastAsia="仿宋_GB2312" w:hint="eastAsia"/>
          <w:sz w:val="32"/>
          <w:szCs w:val="25"/>
        </w:rPr>
        <w:t>一）</w:t>
      </w:r>
      <w:r>
        <w:rPr>
          <w:rFonts w:ascii="仿宋_GB2312" w:eastAsia="仿宋_GB2312" w:hint="eastAsia"/>
          <w:sz w:val="32"/>
          <w:szCs w:val="25"/>
        </w:rPr>
        <w:t>具有浙江省户籍，有良好的政治思想素质，拥护党的路线、方针、政策；</w:t>
      </w:r>
    </w:p>
    <w:p w:rsidR="00B40728" w:rsidRDefault="00035BB2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  <w:szCs w:val="25"/>
        </w:rPr>
      </w:pPr>
      <w:r>
        <w:rPr>
          <w:rFonts w:eastAsia="仿宋_GB2312" w:hint="eastAsia"/>
          <w:sz w:val="32"/>
          <w:szCs w:val="25"/>
        </w:rPr>
        <w:t> </w:t>
      </w:r>
      <w:r>
        <w:rPr>
          <w:rFonts w:ascii="仿宋_GB2312" w:eastAsia="仿宋_GB2312" w:hint="eastAsia"/>
          <w:sz w:val="32"/>
          <w:szCs w:val="25"/>
        </w:rPr>
        <w:t xml:space="preserve"> </w:t>
      </w:r>
      <w:r w:rsidR="00025772">
        <w:rPr>
          <w:rFonts w:ascii="仿宋_GB2312" w:eastAsia="仿宋_GB2312" w:hint="eastAsia"/>
          <w:sz w:val="32"/>
          <w:szCs w:val="25"/>
        </w:rPr>
        <w:t xml:space="preserve"> </w:t>
      </w:r>
      <w:r w:rsidR="00FB579A">
        <w:rPr>
          <w:rFonts w:ascii="仿宋_GB2312" w:eastAsia="仿宋_GB2312" w:hint="eastAsia"/>
          <w:sz w:val="32"/>
          <w:szCs w:val="25"/>
        </w:rPr>
        <w:t>(</w:t>
      </w:r>
      <w:r>
        <w:rPr>
          <w:rFonts w:ascii="仿宋_GB2312" w:eastAsia="仿宋_GB2312" w:hint="eastAsia"/>
          <w:sz w:val="32"/>
          <w:szCs w:val="25"/>
        </w:rPr>
        <w:t>二）热爱体育事业，有志于从事青少年业余训练工作；</w:t>
      </w:r>
    </w:p>
    <w:p w:rsidR="00B40728" w:rsidRDefault="00FB579A" w:rsidP="0002577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25"/>
        </w:rPr>
      </w:pPr>
      <w:r>
        <w:rPr>
          <w:rFonts w:ascii="仿宋_GB2312" w:eastAsia="仿宋_GB2312" w:hAnsi="宋体" w:cs="宋体" w:hint="eastAsia"/>
          <w:kern w:val="0"/>
          <w:sz w:val="32"/>
          <w:szCs w:val="25"/>
        </w:rPr>
        <w:t>(</w:t>
      </w:r>
      <w:r w:rsidR="00035BB2">
        <w:rPr>
          <w:rFonts w:ascii="仿宋_GB2312" w:eastAsia="仿宋_GB2312" w:hAnsi="宋体" w:cs="宋体" w:hint="eastAsia"/>
          <w:kern w:val="0"/>
          <w:sz w:val="32"/>
          <w:szCs w:val="25"/>
        </w:rPr>
        <w:t>三）具有良好的社会公德和职业道德，遵纪守法，品行端正；</w:t>
      </w:r>
    </w:p>
    <w:p w:rsidR="00B40728" w:rsidRPr="00F94B81" w:rsidRDefault="00035BB2">
      <w:pPr>
        <w:pStyle w:val="a5"/>
        <w:spacing w:before="0" w:beforeAutospacing="0" w:after="0" w:afterAutospacing="0" w:line="560" w:lineRule="exact"/>
        <w:ind w:firstLineChars="50" w:firstLine="160"/>
        <w:rPr>
          <w:rFonts w:ascii="仿宋_GB2312" w:eastAsia="仿宋_GB2312"/>
          <w:sz w:val="32"/>
          <w:szCs w:val="25"/>
        </w:rPr>
      </w:pPr>
      <w:r>
        <w:rPr>
          <w:rFonts w:eastAsia="仿宋_GB2312" w:hint="eastAsia"/>
          <w:sz w:val="32"/>
          <w:szCs w:val="25"/>
        </w:rPr>
        <w:t> </w:t>
      </w:r>
      <w:r w:rsidR="00025772">
        <w:rPr>
          <w:rFonts w:ascii="仿宋_GB2312" w:eastAsia="仿宋_GB2312" w:hint="eastAsia"/>
          <w:sz w:val="32"/>
          <w:szCs w:val="25"/>
        </w:rPr>
        <w:t>（四）</w:t>
      </w:r>
      <w:r>
        <w:rPr>
          <w:rFonts w:ascii="仿宋_GB2312" w:eastAsia="仿宋_GB2312" w:hint="eastAsia"/>
          <w:sz w:val="32"/>
          <w:szCs w:val="25"/>
        </w:rPr>
        <w:t>年龄在</w:t>
      </w:r>
      <w:r w:rsidRPr="00F94B81">
        <w:rPr>
          <w:rFonts w:ascii="仿宋_GB2312" w:eastAsia="仿宋_GB2312" w:hint="eastAsia"/>
          <w:sz w:val="32"/>
          <w:szCs w:val="25"/>
        </w:rPr>
        <w:t>35周岁及以下（</w:t>
      </w:r>
      <w:r w:rsidR="00025772">
        <w:rPr>
          <w:rFonts w:ascii="仿宋_GB2312" w:eastAsia="仿宋_GB2312" w:hint="eastAsia"/>
          <w:sz w:val="32"/>
          <w:szCs w:val="25"/>
        </w:rPr>
        <w:t>以发布公告当日起算</w:t>
      </w:r>
      <w:r w:rsidRPr="00F94B81">
        <w:rPr>
          <w:rFonts w:ascii="仿宋_GB2312" w:eastAsia="仿宋_GB2312" w:hint="eastAsia"/>
          <w:sz w:val="32"/>
          <w:szCs w:val="25"/>
        </w:rPr>
        <w:t>）；</w:t>
      </w:r>
    </w:p>
    <w:p w:rsidR="00B40728" w:rsidRDefault="00025772" w:rsidP="00025772">
      <w:pPr>
        <w:widowControl/>
        <w:spacing w:line="560" w:lineRule="exact"/>
        <w:ind w:firstLineChars="150" w:firstLine="480"/>
        <w:jc w:val="left"/>
        <w:rPr>
          <w:rFonts w:ascii="仿宋_GB2312" w:eastAsia="仿宋_GB2312" w:hAnsi="宋体" w:cs="宋体"/>
          <w:kern w:val="0"/>
          <w:sz w:val="32"/>
          <w:szCs w:val="25"/>
        </w:rPr>
      </w:pPr>
      <w:r>
        <w:rPr>
          <w:rFonts w:ascii="仿宋_GB2312" w:eastAsia="仿宋_GB2312" w:hAnsi="宋体" w:cs="宋体" w:hint="eastAsia"/>
          <w:kern w:val="0"/>
          <w:sz w:val="32"/>
          <w:szCs w:val="25"/>
        </w:rPr>
        <w:t>（五）</w:t>
      </w:r>
      <w:r w:rsidR="00035BB2">
        <w:rPr>
          <w:rFonts w:ascii="仿宋_GB2312" w:eastAsia="仿宋_GB2312" w:hAnsi="宋体" w:cs="宋体" w:hint="eastAsia"/>
          <w:kern w:val="0"/>
          <w:sz w:val="32"/>
          <w:szCs w:val="25"/>
        </w:rPr>
        <w:t>身体健康；</w:t>
      </w:r>
    </w:p>
    <w:p w:rsidR="00B40728" w:rsidRDefault="00035BB2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  <w:szCs w:val="25"/>
        </w:rPr>
        <w:t> </w:t>
      </w:r>
      <w:r w:rsidR="00025772">
        <w:rPr>
          <w:rFonts w:eastAsia="仿宋_GB2312" w:hint="eastAsia"/>
          <w:sz w:val="32"/>
          <w:szCs w:val="25"/>
        </w:rPr>
        <w:t xml:space="preserve"> </w:t>
      </w:r>
      <w:r>
        <w:rPr>
          <w:rFonts w:ascii="仿宋_GB2312" w:eastAsia="仿宋_GB2312" w:hint="eastAsia"/>
          <w:sz w:val="32"/>
          <w:szCs w:val="25"/>
        </w:rPr>
        <w:t>（六）</w:t>
      </w:r>
      <w:r w:rsidR="00AD57D5">
        <w:rPr>
          <w:rFonts w:ascii="仿宋_GB2312" w:eastAsia="仿宋_GB2312" w:hint="eastAsia"/>
          <w:sz w:val="32"/>
          <w:szCs w:val="25"/>
        </w:rPr>
        <w:t>按照招聘岗位需求符合下列专业条件</w:t>
      </w:r>
      <w:r>
        <w:rPr>
          <w:rFonts w:ascii="仿宋_GB2312" w:eastAsia="仿宋_GB2312" w:hint="eastAsia"/>
          <w:sz w:val="32"/>
          <w:szCs w:val="25"/>
        </w:rPr>
        <w:t>：</w:t>
      </w:r>
    </w:p>
    <w:p w:rsidR="00B40728" w:rsidRDefault="00035BB2">
      <w:pPr>
        <w:widowControl/>
        <w:spacing w:line="560" w:lineRule="exact"/>
        <w:ind w:firstLineChars="242" w:firstLine="774"/>
        <w:jc w:val="left"/>
        <w:rPr>
          <w:rFonts w:ascii="仿宋_GB2312" w:eastAsia="仿宋_GB2312" w:hAnsi="宋体" w:cs="宋体"/>
          <w:kern w:val="0"/>
          <w:sz w:val="32"/>
          <w:szCs w:val="25"/>
        </w:rPr>
      </w:pPr>
      <w:r>
        <w:rPr>
          <w:rFonts w:ascii="仿宋_GB2312" w:eastAsia="仿宋_GB2312" w:hAnsi="宋体" w:cs="宋体" w:hint="eastAsia"/>
          <w:kern w:val="0"/>
          <w:sz w:val="32"/>
          <w:szCs w:val="25"/>
        </w:rPr>
        <w:t>1.</w:t>
      </w:r>
      <w:r w:rsidR="00AD57D5">
        <w:rPr>
          <w:rFonts w:ascii="仿宋_GB2312" w:eastAsia="仿宋_GB2312" w:hAnsi="宋体" w:cs="宋体" w:hint="eastAsia"/>
          <w:kern w:val="0"/>
          <w:sz w:val="32"/>
          <w:szCs w:val="25"/>
        </w:rPr>
        <w:t>散打教练：</w:t>
      </w:r>
      <w:r>
        <w:rPr>
          <w:rFonts w:ascii="仿宋_GB2312" w:eastAsia="仿宋_GB2312" w:hAnsi="宋体" w:cs="宋体" w:hint="eastAsia"/>
          <w:kern w:val="0"/>
          <w:sz w:val="32"/>
          <w:szCs w:val="25"/>
        </w:rPr>
        <w:t>获得本专项运动健将称号的浙江省退役运动员，具备大专及以上学历；</w:t>
      </w:r>
    </w:p>
    <w:p w:rsidR="00B40728" w:rsidRDefault="00035BB2">
      <w:pPr>
        <w:widowControl/>
        <w:spacing w:line="560" w:lineRule="exact"/>
        <w:ind w:firstLineChars="242" w:firstLine="774"/>
        <w:jc w:val="left"/>
        <w:rPr>
          <w:rFonts w:ascii="仿宋_GB2312" w:eastAsia="仿宋_GB2312" w:hAnsi="宋体" w:cs="宋体"/>
          <w:kern w:val="0"/>
          <w:sz w:val="32"/>
          <w:szCs w:val="25"/>
        </w:rPr>
      </w:pPr>
      <w:r>
        <w:rPr>
          <w:rFonts w:ascii="仿宋_GB2312" w:eastAsia="仿宋_GB2312" w:hAnsi="宋体" w:cs="宋体" w:hint="eastAsia"/>
          <w:kern w:val="0"/>
          <w:sz w:val="32"/>
          <w:szCs w:val="25"/>
        </w:rPr>
        <w:t>2.</w:t>
      </w:r>
      <w:r w:rsidR="00AD57D5">
        <w:rPr>
          <w:rFonts w:ascii="仿宋_GB2312" w:eastAsia="仿宋_GB2312" w:hAnsi="宋体" w:cs="宋体" w:hint="eastAsia"/>
          <w:kern w:val="0"/>
          <w:sz w:val="32"/>
          <w:szCs w:val="25"/>
        </w:rPr>
        <w:t>篮球教练：</w:t>
      </w:r>
      <w:r w:rsidR="001C1EEF">
        <w:rPr>
          <w:rFonts w:ascii="仿宋_GB2312" w:eastAsia="仿宋_GB2312" w:hAnsi="宋体" w:cs="宋体" w:hint="eastAsia"/>
          <w:kern w:val="0"/>
          <w:sz w:val="32"/>
          <w:szCs w:val="25"/>
        </w:rPr>
        <w:t>运动训练专业</w:t>
      </w:r>
      <w:r w:rsidR="004C16E8">
        <w:rPr>
          <w:rFonts w:ascii="仿宋_GB2312" w:eastAsia="仿宋_GB2312" w:hAnsi="宋体" w:cs="宋体" w:hint="eastAsia"/>
          <w:kern w:val="0"/>
          <w:sz w:val="32"/>
          <w:szCs w:val="25"/>
        </w:rPr>
        <w:t>并</w:t>
      </w:r>
      <w:r w:rsidR="001C1EEF">
        <w:rPr>
          <w:rFonts w:ascii="仿宋_GB2312" w:eastAsia="仿宋_GB2312" w:hAnsi="宋体" w:cs="宋体" w:hint="eastAsia"/>
          <w:kern w:val="0"/>
          <w:sz w:val="32"/>
          <w:szCs w:val="25"/>
        </w:rPr>
        <w:t>获得</w:t>
      </w:r>
      <w:r>
        <w:rPr>
          <w:rFonts w:ascii="仿宋_GB2312" w:eastAsia="仿宋_GB2312" w:hAnsi="宋体" w:cs="宋体" w:hint="eastAsia"/>
          <w:kern w:val="0"/>
          <w:sz w:val="32"/>
          <w:szCs w:val="25"/>
        </w:rPr>
        <w:t>本专项国家一级运动员及以上称号</w:t>
      </w:r>
      <w:r w:rsidR="00AD57D5">
        <w:rPr>
          <w:rFonts w:ascii="仿宋_GB2312" w:eastAsia="仿宋_GB2312" w:hAnsi="宋体" w:cs="宋体" w:hint="eastAsia"/>
          <w:kern w:val="0"/>
          <w:sz w:val="32"/>
          <w:szCs w:val="25"/>
        </w:rPr>
        <w:t>或</w:t>
      </w:r>
      <w:proofErr w:type="gramStart"/>
      <w:r w:rsidR="00AD57D5">
        <w:rPr>
          <w:rFonts w:ascii="仿宋_GB2312" w:eastAsia="仿宋_GB2312" w:hAnsi="宋体" w:cs="宋体" w:hint="eastAsia"/>
          <w:kern w:val="0"/>
          <w:sz w:val="32"/>
          <w:szCs w:val="25"/>
        </w:rPr>
        <w:t>带训本专项</w:t>
      </w:r>
      <w:proofErr w:type="gramEnd"/>
      <w:r w:rsidR="00AD57D5">
        <w:rPr>
          <w:rFonts w:ascii="仿宋_GB2312" w:eastAsia="仿宋_GB2312" w:hAnsi="宋体" w:cs="宋体" w:hint="eastAsia"/>
          <w:kern w:val="0"/>
          <w:sz w:val="32"/>
          <w:szCs w:val="25"/>
        </w:rPr>
        <w:t>获浙江省比赛三次冠军及以上，</w:t>
      </w:r>
      <w:r>
        <w:rPr>
          <w:rFonts w:ascii="仿宋_GB2312" w:eastAsia="仿宋_GB2312" w:hAnsi="宋体" w:cs="宋体" w:hint="eastAsia"/>
          <w:kern w:val="0"/>
          <w:sz w:val="32"/>
          <w:szCs w:val="25"/>
        </w:rPr>
        <w:t>具备本科及以上学历；</w:t>
      </w:r>
    </w:p>
    <w:p w:rsidR="00B40728" w:rsidRDefault="00035BB2">
      <w:pPr>
        <w:widowControl/>
        <w:spacing w:line="560" w:lineRule="exact"/>
        <w:ind w:firstLineChars="242" w:firstLine="774"/>
        <w:jc w:val="left"/>
        <w:rPr>
          <w:rFonts w:ascii="仿宋_GB2312" w:eastAsia="仿宋_GB2312" w:hAnsi="宋体" w:cs="宋体"/>
          <w:kern w:val="0"/>
          <w:sz w:val="32"/>
          <w:szCs w:val="25"/>
        </w:rPr>
      </w:pPr>
      <w:r>
        <w:rPr>
          <w:rFonts w:ascii="仿宋_GB2312" w:eastAsia="仿宋_GB2312" w:hAnsi="宋体" w:cs="宋体" w:hint="eastAsia"/>
          <w:kern w:val="0"/>
          <w:sz w:val="32"/>
          <w:szCs w:val="25"/>
        </w:rPr>
        <w:lastRenderedPageBreak/>
        <w:t>3.</w:t>
      </w:r>
      <w:r w:rsidR="00AD57D5">
        <w:rPr>
          <w:rFonts w:ascii="仿宋_GB2312" w:eastAsia="仿宋_GB2312" w:hAnsi="宋体" w:cs="宋体" w:hint="eastAsia"/>
          <w:kern w:val="0"/>
          <w:sz w:val="32"/>
          <w:szCs w:val="25"/>
        </w:rPr>
        <w:t>体能教练：具有国家级及以上</w:t>
      </w:r>
      <w:r w:rsidR="007B2488">
        <w:rPr>
          <w:rFonts w:ascii="仿宋_GB2312" w:eastAsia="仿宋_GB2312" w:hAnsi="宋体" w:cs="宋体" w:hint="eastAsia"/>
          <w:kern w:val="0"/>
          <w:sz w:val="32"/>
          <w:szCs w:val="25"/>
        </w:rPr>
        <w:t>赛事</w:t>
      </w:r>
      <w:r w:rsidR="00AD57D5">
        <w:rPr>
          <w:rFonts w:ascii="仿宋_GB2312" w:eastAsia="仿宋_GB2312" w:hAnsi="宋体" w:cs="宋体" w:hint="eastAsia"/>
          <w:kern w:val="0"/>
          <w:sz w:val="32"/>
          <w:szCs w:val="25"/>
        </w:rPr>
        <w:t>体能</w:t>
      </w:r>
      <w:r>
        <w:rPr>
          <w:rFonts w:ascii="仿宋_GB2312" w:eastAsia="仿宋_GB2312" w:hAnsi="宋体" w:cs="宋体" w:hint="eastAsia"/>
          <w:kern w:val="0"/>
          <w:sz w:val="32"/>
          <w:szCs w:val="25"/>
        </w:rPr>
        <w:t>带训执教经历（以比赛秩序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25"/>
        </w:rPr>
        <w:t>册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25"/>
        </w:rPr>
        <w:t>为准），具备本科及以上学历。</w:t>
      </w:r>
    </w:p>
    <w:p w:rsidR="00B40728" w:rsidRDefault="00035BB2">
      <w:pPr>
        <w:pStyle w:val="a5"/>
        <w:spacing w:before="0" w:beforeAutospacing="0" w:after="0" w:afterAutospacing="0" w:line="560" w:lineRule="exact"/>
        <w:rPr>
          <w:rFonts w:ascii="黑体" w:eastAsia="黑体" w:hAnsi="黑体"/>
          <w:sz w:val="32"/>
          <w:szCs w:val="25"/>
        </w:rPr>
      </w:pPr>
      <w:r>
        <w:rPr>
          <w:rFonts w:ascii="黑体" w:eastAsia="黑体" w:hAnsi="黑体" w:hint="eastAsia"/>
          <w:sz w:val="32"/>
          <w:szCs w:val="25"/>
        </w:rPr>
        <w:t>三、报考办法和程序</w:t>
      </w:r>
      <w:r w:rsidR="00C077CE">
        <w:rPr>
          <w:rFonts w:ascii="黑体" w:eastAsia="黑体" w:hAnsi="黑体" w:hint="eastAsia"/>
          <w:sz w:val="32"/>
          <w:szCs w:val="25"/>
        </w:rPr>
        <w:t xml:space="preserve">        </w:t>
      </w:r>
    </w:p>
    <w:p w:rsidR="00B40728" w:rsidRDefault="00035BB2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  <w:szCs w:val="25"/>
        </w:rPr>
        <w:t> </w:t>
      </w:r>
      <w:r>
        <w:rPr>
          <w:rFonts w:ascii="仿宋_GB2312" w:eastAsia="仿宋_GB2312" w:hint="eastAsia"/>
          <w:sz w:val="32"/>
          <w:szCs w:val="25"/>
        </w:rPr>
        <w:t xml:space="preserve"> （一）报名方式和时间</w:t>
      </w:r>
    </w:p>
    <w:p w:rsidR="00B40728" w:rsidRDefault="00035BB2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  <w:szCs w:val="25"/>
        </w:rPr>
        <w:t> </w:t>
      </w:r>
      <w:r>
        <w:rPr>
          <w:rFonts w:ascii="仿宋_GB2312" w:eastAsia="仿宋_GB2312" w:hint="eastAsia"/>
          <w:sz w:val="32"/>
          <w:szCs w:val="25"/>
        </w:rPr>
        <w:t xml:space="preserve">  1.采用“网上报名+资格初审”的方式。</w:t>
      </w:r>
    </w:p>
    <w:p w:rsidR="00B40728" w:rsidRPr="00F94B81" w:rsidRDefault="00035BB2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  <w:szCs w:val="25"/>
        </w:rPr>
        <w:t> </w:t>
      </w:r>
      <w:r>
        <w:rPr>
          <w:rFonts w:ascii="仿宋_GB2312" w:eastAsia="仿宋_GB2312" w:hint="eastAsia"/>
          <w:sz w:val="32"/>
          <w:szCs w:val="25"/>
        </w:rPr>
        <w:t xml:space="preserve">  2.报名</w:t>
      </w:r>
      <w:r w:rsidRPr="00F94B81">
        <w:rPr>
          <w:rFonts w:ascii="仿宋_GB2312" w:eastAsia="仿宋_GB2312" w:hint="eastAsia"/>
          <w:sz w:val="32"/>
          <w:szCs w:val="25"/>
        </w:rPr>
        <w:t>时间</w:t>
      </w:r>
      <w:proofErr w:type="gramStart"/>
      <w:r w:rsidR="00025772">
        <w:rPr>
          <w:rFonts w:ascii="仿宋_GB2312" w:eastAsia="仿宋_GB2312" w:hint="eastAsia"/>
          <w:sz w:val="32"/>
          <w:szCs w:val="25"/>
        </w:rPr>
        <w:t>为发布</w:t>
      </w:r>
      <w:proofErr w:type="gramEnd"/>
      <w:r w:rsidR="00025772">
        <w:rPr>
          <w:rFonts w:ascii="仿宋_GB2312" w:eastAsia="仿宋_GB2312" w:hint="eastAsia"/>
          <w:sz w:val="32"/>
          <w:szCs w:val="25"/>
        </w:rPr>
        <w:t>公告当日起至2020年10月31日</w:t>
      </w:r>
      <w:r w:rsidRPr="00F94B81">
        <w:rPr>
          <w:rFonts w:ascii="仿宋_GB2312" w:eastAsia="仿宋_GB2312" w:hint="eastAsia"/>
          <w:sz w:val="32"/>
          <w:szCs w:val="25"/>
        </w:rPr>
        <w:t>下午16:00截止，以电子邮箱发送时间为准，逾期不予受理。请在规定时间内将报名（资格审核）材料的扫描件或照片压缩成一个文件包发送至</w:t>
      </w:r>
      <w:hyperlink r:id="rId7" w:history="1">
        <w:r w:rsidRPr="00F94B81">
          <w:rPr>
            <w:rFonts w:ascii="仿宋_GB2312" w:eastAsia="仿宋_GB2312" w:hint="eastAsia"/>
            <w:sz w:val="32"/>
            <w:szCs w:val="25"/>
          </w:rPr>
          <w:t>530644359@qq.com</w:t>
        </w:r>
      </w:hyperlink>
      <w:r w:rsidRPr="00F94B81">
        <w:rPr>
          <w:rFonts w:ascii="仿宋_GB2312" w:eastAsia="仿宋_GB2312" w:hint="eastAsia"/>
          <w:sz w:val="32"/>
          <w:szCs w:val="25"/>
        </w:rPr>
        <w:t>邮箱。邮件主题和压缩</w:t>
      </w:r>
      <w:proofErr w:type="gramStart"/>
      <w:r w:rsidRPr="00F94B81">
        <w:rPr>
          <w:rFonts w:ascii="仿宋_GB2312" w:eastAsia="仿宋_GB2312" w:hint="eastAsia"/>
          <w:sz w:val="32"/>
          <w:szCs w:val="25"/>
        </w:rPr>
        <w:t>包文件</w:t>
      </w:r>
      <w:proofErr w:type="gramEnd"/>
      <w:r w:rsidRPr="00F94B81">
        <w:rPr>
          <w:rFonts w:ascii="仿宋_GB2312" w:eastAsia="仿宋_GB2312" w:hint="eastAsia"/>
          <w:sz w:val="32"/>
          <w:szCs w:val="25"/>
        </w:rPr>
        <w:t>名称统一为：姓名+报考岗位（例如：张**篮球教练）</w:t>
      </w:r>
    </w:p>
    <w:p w:rsidR="00B40728" w:rsidRPr="00F94B81" w:rsidRDefault="00035BB2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</w:rPr>
      </w:pPr>
      <w:r w:rsidRPr="00F94B81">
        <w:rPr>
          <w:rFonts w:eastAsia="仿宋_GB2312" w:hint="eastAsia"/>
          <w:sz w:val="32"/>
          <w:szCs w:val="25"/>
        </w:rPr>
        <w:t> </w:t>
      </w:r>
      <w:r w:rsidRPr="00F94B81">
        <w:rPr>
          <w:rFonts w:ascii="仿宋_GB2312" w:eastAsia="仿宋_GB2312" w:hint="eastAsia"/>
          <w:sz w:val="32"/>
          <w:szCs w:val="25"/>
        </w:rPr>
        <w:t xml:space="preserve">  3.报名（资格审查）材料包括：(1)报名表（见附件1），须有个人手写签名；(2)个人身份证；(3) 学历、学位证书 ，境外留学人员需提供教育部留学服务中心出具的《国（境）外学历学位认证书》）；(4)相关工作经历、获奖材料的电子照片；(5)近期正面免冠白底电子证件照片（照片文件以“报考人身份证号码+姓名.jpg”命名）；(6)其他相关佐证材料（酌情提供）。以上材料请按序编号打包发送。</w:t>
      </w:r>
    </w:p>
    <w:p w:rsidR="00B40728" w:rsidRDefault="00035BB2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25"/>
        </w:rPr>
        <w:t>（二）资格审查</w:t>
      </w:r>
    </w:p>
    <w:p w:rsidR="00BB3334" w:rsidRPr="00BB3334" w:rsidRDefault="00035BB2" w:rsidP="00BB3334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  <w:szCs w:val="25"/>
        </w:rPr>
      </w:pPr>
      <w:r>
        <w:rPr>
          <w:rFonts w:eastAsia="仿宋_GB2312" w:hint="eastAsia"/>
          <w:sz w:val="32"/>
          <w:szCs w:val="25"/>
        </w:rPr>
        <w:t>  </w:t>
      </w:r>
      <w:r>
        <w:rPr>
          <w:rFonts w:ascii="仿宋_GB2312" w:eastAsia="仿宋_GB2312" w:hint="eastAsia"/>
          <w:sz w:val="32"/>
          <w:szCs w:val="25"/>
        </w:rPr>
        <w:t>报名人员应对本人提交的信息和材料的真实性负责，凡提供虚假信息而通过资格条件审查的，一经查实，取消其录用资格。招聘单位进行资料审查，审查结果</w:t>
      </w:r>
      <w:r w:rsidR="00722B79">
        <w:rPr>
          <w:rFonts w:ascii="仿宋_GB2312" w:eastAsia="仿宋_GB2312" w:hint="eastAsia"/>
          <w:sz w:val="32"/>
          <w:szCs w:val="25"/>
        </w:rPr>
        <w:t>及后续资格复审时间将以电话形式告知</w:t>
      </w:r>
      <w:r w:rsidR="00BB3334">
        <w:rPr>
          <w:rFonts w:ascii="仿宋_GB2312" w:eastAsia="仿宋_GB2312" w:hint="eastAsia"/>
          <w:sz w:val="32"/>
          <w:szCs w:val="25"/>
        </w:rPr>
        <w:t>。</w:t>
      </w:r>
    </w:p>
    <w:p w:rsidR="00BB3334" w:rsidRPr="00BB3334" w:rsidRDefault="00BB3334" w:rsidP="00BB3334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25"/>
        </w:rPr>
      </w:pPr>
      <w:r>
        <w:rPr>
          <w:rFonts w:ascii="仿宋_GB2312" w:eastAsia="仿宋_GB2312" w:hint="eastAsia"/>
          <w:sz w:val="32"/>
          <w:szCs w:val="25"/>
        </w:rPr>
        <w:lastRenderedPageBreak/>
        <w:t>本次招聘</w:t>
      </w:r>
      <w:r w:rsidRPr="00BB3334">
        <w:rPr>
          <w:rFonts w:ascii="仿宋_GB2312" w:eastAsia="仿宋_GB2312" w:hint="eastAsia"/>
          <w:sz w:val="32"/>
          <w:szCs w:val="25"/>
        </w:rPr>
        <w:t>报名人数达到招聘计划数3倍的进入考试。报名人数不足招聘计划数3倍的，按比例核减或取消招聘计划</w:t>
      </w:r>
      <w:r>
        <w:rPr>
          <w:rFonts w:ascii="仿宋_GB2312" w:eastAsia="仿宋_GB2312" w:hint="eastAsia"/>
          <w:sz w:val="32"/>
          <w:szCs w:val="25"/>
        </w:rPr>
        <w:t>。</w:t>
      </w:r>
    </w:p>
    <w:p w:rsidR="00B40728" w:rsidRDefault="00035BB2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25"/>
        </w:rPr>
        <w:t>（三）考试</w:t>
      </w:r>
    </w:p>
    <w:p w:rsidR="00B40728" w:rsidRDefault="00035BB2" w:rsidP="008A6CC0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25"/>
        </w:rPr>
        <w:t>本次公开招聘采用综合评价和专项试教的形式进行，满分100分，按照“总成绩=综合评价分数+专项试教分数”计算每位应试者的总成绩，总成绩低于60分者不得入围体检、考察环节。</w:t>
      </w:r>
      <w:r>
        <w:rPr>
          <w:rFonts w:eastAsia="仿宋_GB2312" w:hint="eastAsia"/>
          <w:sz w:val="32"/>
          <w:szCs w:val="25"/>
        </w:rPr>
        <w:t>  </w:t>
      </w:r>
    </w:p>
    <w:p w:rsidR="00B40728" w:rsidRDefault="00035BB2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  <w:szCs w:val="25"/>
        </w:rPr>
        <w:t>  </w:t>
      </w:r>
      <w:r>
        <w:rPr>
          <w:rFonts w:ascii="仿宋_GB2312" w:eastAsia="仿宋_GB2312" w:hint="eastAsia"/>
          <w:sz w:val="32"/>
          <w:szCs w:val="25"/>
        </w:rPr>
        <w:t>1.综合评价。综合评价主要对报考人员的工作实绩、履历以量化打分形式进行评分（详见附件2《教练员综合评价评分表》），满分30分。</w:t>
      </w:r>
      <w:r w:rsidR="005D11F6">
        <w:rPr>
          <w:rFonts w:ascii="仿宋_GB2312" w:eastAsia="仿宋_GB2312" w:hint="eastAsia"/>
          <w:sz w:val="32"/>
          <w:szCs w:val="25"/>
        </w:rPr>
        <w:t>综合评价评分表由资格初审通过人员进行填写，在资格复审时进行审查。</w:t>
      </w:r>
    </w:p>
    <w:p w:rsidR="00B40728" w:rsidRDefault="00035BB2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  <w:szCs w:val="25"/>
        </w:rPr>
        <w:t>  </w:t>
      </w:r>
      <w:r>
        <w:rPr>
          <w:rFonts w:ascii="仿宋_GB2312" w:eastAsia="仿宋_GB2312" w:hint="eastAsia"/>
          <w:sz w:val="32"/>
          <w:szCs w:val="25"/>
        </w:rPr>
        <w:t>2.专项试教。专项试教主要对带</w:t>
      </w:r>
      <w:proofErr w:type="gramStart"/>
      <w:r>
        <w:rPr>
          <w:rFonts w:ascii="仿宋_GB2312" w:eastAsia="仿宋_GB2312" w:hint="eastAsia"/>
          <w:sz w:val="32"/>
          <w:szCs w:val="25"/>
        </w:rPr>
        <w:t>训项目</w:t>
      </w:r>
      <w:proofErr w:type="gramEnd"/>
      <w:r>
        <w:rPr>
          <w:rFonts w:ascii="仿宋_GB2312" w:eastAsia="仿宋_GB2312" w:hint="eastAsia"/>
          <w:sz w:val="32"/>
          <w:szCs w:val="25"/>
        </w:rPr>
        <w:t>进行试教考试，满分70分，合格分42分，不合格的不得入围体检。专项试教的时间、地点，另行通知。</w:t>
      </w:r>
    </w:p>
    <w:p w:rsidR="00B40728" w:rsidRDefault="00035BB2">
      <w:pPr>
        <w:pStyle w:val="a5"/>
        <w:spacing w:before="0" w:beforeAutospacing="0" w:after="0" w:afterAutospacing="0" w:line="560" w:lineRule="exact"/>
        <w:rPr>
          <w:rFonts w:ascii="黑体" w:eastAsia="黑体" w:hAnsi="黑体"/>
          <w:sz w:val="32"/>
          <w:szCs w:val="25"/>
        </w:rPr>
      </w:pPr>
      <w:r>
        <w:rPr>
          <w:rFonts w:ascii="黑体" w:eastAsia="黑体" w:hAnsi="黑体" w:hint="eastAsia"/>
          <w:sz w:val="32"/>
          <w:szCs w:val="25"/>
        </w:rPr>
        <w:t>四、体检和考察</w:t>
      </w:r>
    </w:p>
    <w:p w:rsidR="00B40728" w:rsidRPr="00F94B81" w:rsidRDefault="00035BB2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25"/>
        </w:rPr>
      </w:pPr>
      <w:r>
        <w:rPr>
          <w:rFonts w:ascii="仿宋_GB2312" w:eastAsia="仿宋_GB2312" w:hint="eastAsia"/>
          <w:sz w:val="32"/>
          <w:szCs w:val="25"/>
        </w:rPr>
        <w:t>根据总成绩从高分到低分，按招聘人数等额进行体检、考察。体检、考察不合</w:t>
      </w:r>
      <w:r w:rsidRPr="00F94B81">
        <w:rPr>
          <w:rFonts w:ascii="仿宋_GB2312" w:eastAsia="仿宋_GB2312" w:hint="eastAsia"/>
          <w:sz w:val="32"/>
          <w:szCs w:val="25"/>
        </w:rPr>
        <w:t>格或在公示前放弃的，按总成绩从高分到低分进行递补。</w:t>
      </w:r>
    </w:p>
    <w:p w:rsidR="00B40728" w:rsidRPr="00F94B81" w:rsidRDefault="00035BB2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</w:rPr>
      </w:pPr>
      <w:r w:rsidRPr="00F94B81">
        <w:rPr>
          <w:rFonts w:ascii="仿宋_GB2312" w:eastAsia="仿宋_GB2312" w:hint="eastAsia"/>
          <w:sz w:val="32"/>
          <w:szCs w:val="25"/>
        </w:rPr>
        <w:t>体检参照《公务员录用体检通用标准（试行）》（修订后）以及相关规定执行，体检费用自理。</w:t>
      </w:r>
    </w:p>
    <w:p w:rsidR="00B40728" w:rsidRPr="00F94B81" w:rsidRDefault="00035BB2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</w:rPr>
      </w:pPr>
      <w:r w:rsidRPr="00F94B81">
        <w:rPr>
          <w:rFonts w:eastAsia="仿宋_GB2312" w:hint="eastAsia"/>
          <w:sz w:val="32"/>
          <w:szCs w:val="25"/>
        </w:rPr>
        <w:t> </w:t>
      </w:r>
      <w:r w:rsidRPr="00F94B81">
        <w:rPr>
          <w:rFonts w:ascii="仿宋_GB2312" w:eastAsia="仿宋_GB2312" w:hint="eastAsia"/>
          <w:sz w:val="32"/>
          <w:szCs w:val="25"/>
        </w:rPr>
        <w:t xml:space="preserve">  考察参照国家公务员局《关于做好公务员录用考察工作的通知》（国公局〔2013〕2号）执行。</w:t>
      </w:r>
    </w:p>
    <w:p w:rsidR="00B40728" w:rsidRPr="00F94B81" w:rsidRDefault="00035BB2">
      <w:pPr>
        <w:pStyle w:val="a5"/>
        <w:spacing w:before="0" w:beforeAutospacing="0" w:after="0" w:afterAutospacing="0" w:line="560" w:lineRule="exact"/>
        <w:rPr>
          <w:rFonts w:ascii="黑体" w:eastAsia="黑体" w:hAnsi="黑体"/>
          <w:sz w:val="32"/>
          <w:szCs w:val="25"/>
        </w:rPr>
      </w:pPr>
      <w:r w:rsidRPr="00F94B81">
        <w:rPr>
          <w:rFonts w:ascii="黑体" w:eastAsia="黑体" w:hAnsi="黑体" w:hint="eastAsia"/>
          <w:sz w:val="32"/>
          <w:szCs w:val="25"/>
        </w:rPr>
        <w:t>五、公示和录用</w:t>
      </w:r>
    </w:p>
    <w:p w:rsidR="00B40728" w:rsidRPr="004B2D74" w:rsidRDefault="00035BB2">
      <w:pPr>
        <w:pStyle w:val="a5"/>
        <w:spacing w:before="0" w:beforeAutospacing="0" w:after="0" w:afterAutospacing="0" w:line="560" w:lineRule="exact"/>
        <w:rPr>
          <w:rFonts w:ascii="仿宋_GB2312" w:eastAsia="仿宋_GB2312"/>
          <w:sz w:val="32"/>
          <w:szCs w:val="25"/>
        </w:rPr>
      </w:pPr>
      <w:r w:rsidRPr="00F94B81">
        <w:rPr>
          <w:rFonts w:eastAsia="仿宋_GB2312" w:hint="eastAsia"/>
          <w:sz w:val="32"/>
          <w:szCs w:val="25"/>
        </w:rPr>
        <w:lastRenderedPageBreak/>
        <w:t> </w:t>
      </w:r>
      <w:r w:rsidRPr="00F94B81">
        <w:rPr>
          <w:rFonts w:ascii="仿宋_GB2312" w:eastAsia="仿宋_GB2312" w:hint="eastAsia"/>
          <w:sz w:val="32"/>
          <w:szCs w:val="25"/>
        </w:rPr>
        <w:t xml:space="preserve">  </w:t>
      </w:r>
      <w:r w:rsidR="005D11F6">
        <w:rPr>
          <w:rFonts w:ascii="仿宋_GB2312" w:eastAsia="仿宋_GB2312" w:hint="eastAsia"/>
          <w:sz w:val="32"/>
          <w:szCs w:val="25"/>
        </w:rPr>
        <w:t>面试成绩</w:t>
      </w:r>
      <w:r w:rsidR="004B2D74">
        <w:rPr>
          <w:rFonts w:ascii="仿宋_GB2312" w:eastAsia="仿宋_GB2312" w:hint="eastAsia"/>
          <w:sz w:val="32"/>
          <w:szCs w:val="25"/>
        </w:rPr>
        <w:t>和</w:t>
      </w:r>
      <w:r w:rsidRPr="00F94B81">
        <w:rPr>
          <w:rFonts w:ascii="仿宋_GB2312" w:eastAsia="仿宋_GB2312" w:hint="eastAsia"/>
          <w:sz w:val="32"/>
          <w:szCs w:val="25"/>
        </w:rPr>
        <w:t>体检、考察合格的拟录用人员，在金华市人力资源和社会保障局网站、金华市体育局网站公示七个工作日。公示期满，对拟录用人员没有异议或反映有问题经查实不影响录用的，按规定办理录用手续。拟录用人员须在招聘单位规定的期限内办理报到手续，逾期视为自动放弃，取消录用资格。</w:t>
      </w:r>
    </w:p>
    <w:p w:rsidR="00B40728" w:rsidRPr="00F94B81" w:rsidRDefault="00035BB2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</w:rPr>
      </w:pPr>
      <w:r w:rsidRPr="00F94B81">
        <w:rPr>
          <w:rFonts w:ascii="仿宋_GB2312" w:eastAsia="仿宋_GB2312" w:hint="eastAsia"/>
          <w:sz w:val="32"/>
          <w:szCs w:val="25"/>
        </w:rPr>
        <w:t>录用人员实行试用期制度，试用期一年，试用期满考核不合格的，解除聘用合同。</w:t>
      </w:r>
    </w:p>
    <w:p w:rsidR="00B40728" w:rsidRDefault="00035BB2">
      <w:pPr>
        <w:pStyle w:val="a5"/>
        <w:spacing w:before="0" w:beforeAutospacing="0" w:after="0" w:afterAutospacing="0" w:line="560" w:lineRule="exact"/>
        <w:rPr>
          <w:rFonts w:ascii="黑体" w:eastAsia="黑体" w:hAnsi="黑体"/>
          <w:sz w:val="32"/>
          <w:szCs w:val="25"/>
        </w:rPr>
      </w:pPr>
      <w:r>
        <w:rPr>
          <w:rFonts w:ascii="黑体" w:eastAsia="黑体" w:hAnsi="黑体" w:hint="eastAsia"/>
          <w:sz w:val="32"/>
          <w:szCs w:val="25"/>
        </w:rPr>
        <w:t>六、已经签约的应聘者，有下列情况之一的，就业协议无效</w:t>
      </w:r>
    </w:p>
    <w:p w:rsidR="00B40728" w:rsidRDefault="00035BB2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25"/>
        </w:rPr>
        <w:t>1.应聘者提供虚假材料和信息的；</w:t>
      </w:r>
    </w:p>
    <w:p w:rsidR="00B40728" w:rsidRDefault="00035BB2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25"/>
        </w:rPr>
        <w:t>2.在校期间受过行政处分至毕业时未撤销的。</w:t>
      </w:r>
    </w:p>
    <w:p w:rsidR="00B40728" w:rsidRDefault="00035BB2">
      <w:pPr>
        <w:pStyle w:val="a5"/>
        <w:spacing w:before="0" w:beforeAutospacing="0" w:after="0" w:afterAutospacing="0" w:line="560" w:lineRule="exact"/>
        <w:rPr>
          <w:rFonts w:ascii="黑体" w:eastAsia="黑体" w:hAnsi="黑体"/>
          <w:sz w:val="32"/>
          <w:szCs w:val="25"/>
        </w:rPr>
      </w:pPr>
      <w:r>
        <w:rPr>
          <w:rFonts w:ascii="黑体" w:eastAsia="黑体" w:hAnsi="黑体" w:hint="eastAsia"/>
          <w:sz w:val="32"/>
          <w:szCs w:val="25"/>
        </w:rPr>
        <w:t>七、本次招聘设最低服务年限，服务年限5年。</w:t>
      </w:r>
    </w:p>
    <w:p w:rsidR="00B40728" w:rsidRDefault="00035BB2">
      <w:pPr>
        <w:pStyle w:val="a5"/>
        <w:spacing w:before="0" w:beforeAutospacing="0" w:after="0" w:afterAutospacing="0" w:line="560" w:lineRule="exact"/>
        <w:rPr>
          <w:rFonts w:ascii="黑体" w:eastAsia="黑体" w:hAnsi="黑体"/>
          <w:sz w:val="32"/>
          <w:szCs w:val="25"/>
        </w:rPr>
      </w:pPr>
      <w:r>
        <w:rPr>
          <w:rFonts w:ascii="黑体" w:eastAsia="黑体" w:hAnsi="黑体" w:hint="eastAsia"/>
          <w:sz w:val="32"/>
          <w:szCs w:val="25"/>
        </w:rPr>
        <w:t>八、本次招聘公告由金华市体育运动学校负责解释。</w:t>
      </w:r>
    </w:p>
    <w:p w:rsidR="0092457A" w:rsidRDefault="00035BB2" w:rsidP="0092457A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  <w:szCs w:val="25"/>
        </w:rPr>
        <w:t>咨询电话：89107253。监督电话：82469151。</w:t>
      </w:r>
    </w:p>
    <w:p w:rsidR="00B40728" w:rsidRDefault="00035BB2" w:rsidP="0092457A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25"/>
        </w:rPr>
        <w:t>学校地址：金华市</w:t>
      </w:r>
      <w:proofErr w:type="gramStart"/>
      <w:r>
        <w:rPr>
          <w:rFonts w:ascii="仿宋_GB2312" w:eastAsia="仿宋_GB2312" w:hint="eastAsia"/>
          <w:sz w:val="32"/>
          <w:szCs w:val="25"/>
        </w:rPr>
        <w:t>婺</w:t>
      </w:r>
      <w:proofErr w:type="gramEnd"/>
      <w:r>
        <w:rPr>
          <w:rFonts w:ascii="仿宋_GB2312" w:eastAsia="仿宋_GB2312" w:hint="eastAsia"/>
          <w:sz w:val="32"/>
          <w:szCs w:val="25"/>
        </w:rPr>
        <w:t>城区人民东路595号。</w:t>
      </w:r>
    </w:p>
    <w:p w:rsidR="00B40728" w:rsidRDefault="00B40728">
      <w:pPr>
        <w:spacing w:line="360" w:lineRule="auto"/>
        <w:rPr>
          <w:rFonts w:ascii="仿宋_GB2312" w:eastAsia="仿宋_GB2312"/>
          <w:sz w:val="24"/>
        </w:rPr>
      </w:pPr>
    </w:p>
    <w:p w:rsidR="00B40728" w:rsidRDefault="00B40728">
      <w:pPr>
        <w:spacing w:line="360" w:lineRule="auto"/>
        <w:rPr>
          <w:rFonts w:ascii="仿宋_GB2312" w:eastAsia="仿宋_GB2312"/>
          <w:sz w:val="24"/>
        </w:rPr>
      </w:pPr>
    </w:p>
    <w:p w:rsidR="00B40728" w:rsidRDefault="00035BB2">
      <w:pPr>
        <w:ind w:right="12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附件1：</w:t>
      </w:r>
    </w:p>
    <w:p w:rsidR="00B40728" w:rsidRDefault="00035BB2">
      <w:pPr>
        <w:widowControl/>
        <w:shd w:val="clear" w:color="auto" w:fill="FFFFFF"/>
        <w:snapToGrid w:val="0"/>
        <w:spacing w:line="600" w:lineRule="exact"/>
        <w:jc w:val="center"/>
        <w:textAlignment w:val="baseline"/>
        <w:rPr>
          <w:rFonts w:ascii="方正小标宋简体" w:eastAsia="方正小标宋简体" w:hAnsi="Times New Roman" w:cs="Calibri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Calibri" w:hint="eastAsia"/>
          <w:color w:val="000000"/>
          <w:kern w:val="0"/>
          <w:sz w:val="44"/>
          <w:szCs w:val="44"/>
        </w:rPr>
        <w:t>招聘报名表</w:t>
      </w:r>
    </w:p>
    <w:p w:rsidR="00B40728" w:rsidRDefault="00035BB2">
      <w:pPr>
        <w:widowControl/>
        <w:shd w:val="clear" w:color="auto" w:fill="FFFFFF"/>
        <w:snapToGrid w:val="0"/>
        <w:spacing w:line="600" w:lineRule="exact"/>
        <w:textAlignment w:val="baseline"/>
        <w:rPr>
          <w:rFonts w:ascii="方正小标宋简体" w:eastAsia="方正小标宋简体" w:hAnsi="Times New Roman" w:cs="Calibri"/>
          <w:color w:val="000000"/>
          <w:kern w:val="0"/>
          <w:szCs w:val="21"/>
        </w:rPr>
      </w:pPr>
      <w:r>
        <w:rPr>
          <w:rFonts w:ascii="仿宋_GB2312" w:eastAsia="仿宋_GB2312" w:hAnsi="Times New Roman" w:cs="Calibri" w:hint="eastAsia"/>
          <w:color w:val="000000"/>
          <w:kern w:val="0"/>
          <w:sz w:val="30"/>
          <w:szCs w:val="30"/>
        </w:rPr>
        <w:t>报考岗位：</w:t>
      </w:r>
    </w:p>
    <w:tbl>
      <w:tblPr>
        <w:tblW w:w="89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866"/>
        <w:gridCol w:w="740"/>
        <w:gridCol w:w="508"/>
        <w:gridCol w:w="330"/>
        <w:gridCol w:w="1088"/>
        <w:gridCol w:w="1135"/>
        <w:gridCol w:w="835"/>
        <w:gridCol w:w="900"/>
        <w:gridCol w:w="1555"/>
      </w:tblGrid>
      <w:tr w:rsidR="00B40728">
        <w:trPr>
          <w:trHeight w:val="586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B40728">
            <w:pPr>
              <w:widowControl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B40728">
            <w:pPr>
              <w:widowControl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近期</w:t>
            </w:r>
          </w:p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免冠</w:t>
            </w:r>
          </w:p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一寸</w:t>
            </w:r>
          </w:p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正面照</w:t>
            </w:r>
          </w:p>
        </w:tc>
      </w:tr>
      <w:tr w:rsidR="00B40728">
        <w:trPr>
          <w:trHeight w:val="694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B40728">
            <w:pPr>
              <w:widowControl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B40728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B40728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B40728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728" w:rsidRDefault="00B40728">
            <w:pPr>
              <w:widowControl/>
              <w:jc w:val="left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B40728">
        <w:trPr>
          <w:trHeight w:val="708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B40728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0728" w:rsidRDefault="00B40728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728" w:rsidRDefault="00B40728">
            <w:pPr>
              <w:widowControl/>
              <w:jc w:val="left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B40728">
        <w:trPr>
          <w:trHeight w:val="517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0728" w:rsidRDefault="00B40728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0728" w:rsidRDefault="00035BB2">
            <w:pPr>
              <w:widowControl/>
              <w:ind w:firstLineChars="200" w:firstLine="480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0728" w:rsidRDefault="00B40728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B40728">
            <w:pPr>
              <w:widowControl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B40728">
        <w:trPr>
          <w:trHeight w:val="67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lastRenderedPageBreak/>
              <w:t>专业</w:t>
            </w:r>
          </w:p>
        </w:tc>
        <w:tc>
          <w:tcPr>
            <w:tcW w:w="3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B40728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职称或专业资格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B40728">
            <w:pPr>
              <w:widowControl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B40728">
        <w:trPr>
          <w:trHeight w:val="544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jc w:val="center"/>
              <w:textAlignment w:val="baseline"/>
              <w:rPr>
                <w:rFonts w:ascii="仿宋_GB2312" w:eastAsia="仿宋_GB2312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3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B40728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B40728">
            <w:pPr>
              <w:widowControl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B40728">
        <w:trPr>
          <w:trHeight w:val="160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个</w:t>
            </w:r>
          </w:p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B40728">
            <w:pPr>
              <w:widowControl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  <w:p w:rsidR="00B40728" w:rsidRDefault="00B40728">
            <w:pPr>
              <w:widowControl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  <w:p w:rsidR="00B40728" w:rsidRDefault="00B40728">
            <w:pPr>
              <w:widowControl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  <w:p w:rsidR="00B40728" w:rsidRDefault="00035BB2">
            <w:pPr>
              <w:widowControl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（注：个人简历包括教育经历和工作经历、教育经历从高中起）</w:t>
            </w:r>
          </w:p>
        </w:tc>
      </w:tr>
      <w:tr w:rsidR="00B40728">
        <w:trPr>
          <w:trHeight w:val="758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奖惩情况（主要工作业绩）</w:t>
            </w:r>
          </w:p>
        </w:tc>
        <w:tc>
          <w:tcPr>
            <w:tcW w:w="79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0728" w:rsidRDefault="00B40728">
            <w:pPr>
              <w:widowControl/>
              <w:ind w:firstLine="3480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B40728">
        <w:trPr>
          <w:trHeight w:val="1250"/>
          <w:jc w:val="center"/>
        </w:trPr>
        <w:tc>
          <w:tcPr>
            <w:tcW w:w="8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B40728" w:rsidRDefault="00B40728">
            <w:pPr>
              <w:widowControl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  <w:p w:rsidR="00B40728" w:rsidRDefault="00035BB2">
            <w:pPr>
              <w:widowControl/>
              <w:ind w:firstLineChars="1450" w:firstLine="3480"/>
              <w:textAlignment w:val="baseline"/>
              <w:rPr>
                <w:rFonts w:ascii="仿宋_GB2312" w:eastAsia="仿宋_GB2312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声明人（签名）：　　　　　　　　　　年　月　日</w:t>
            </w:r>
          </w:p>
        </w:tc>
      </w:tr>
      <w:tr w:rsidR="00B40728">
        <w:trPr>
          <w:trHeight w:val="2741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资格</w:t>
            </w:r>
          </w:p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审核</w:t>
            </w:r>
          </w:p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B40728">
            <w:pPr>
              <w:widowControl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  <w:p w:rsidR="00B40728" w:rsidRDefault="00B40728">
            <w:pPr>
              <w:widowControl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  <w:p w:rsidR="00B40728" w:rsidRDefault="00B40728">
            <w:pPr>
              <w:widowControl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  <w:p w:rsidR="00B40728" w:rsidRDefault="00B40728">
            <w:pPr>
              <w:widowControl/>
              <w:ind w:firstLine="960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  <w:p w:rsidR="00B40728" w:rsidRDefault="00B40728">
            <w:pPr>
              <w:widowControl/>
              <w:ind w:firstLine="960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  <w:p w:rsidR="00B40728" w:rsidRDefault="00035BB2">
            <w:pPr>
              <w:widowControl/>
              <w:ind w:firstLineChars="250" w:firstLine="600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color w:val="000000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035BB2">
            <w:pPr>
              <w:widowControl/>
              <w:jc w:val="center"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Calibri" w:hint="eastAsia"/>
                <w:kern w:val="0"/>
                <w:sz w:val="24"/>
                <w:szCs w:val="24"/>
              </w:rPr>
              <w:t>身份证复印件粘贴处(正面即可)</w:t>
            </w:r>
          </w:p>
        </w:tc>
        <w:tc>
          <w:tcPr>
            <w:tcW w:w="4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728" w:rsidRDefault="00B40728">
            <w:pPr>
              <w:widowControl/>
              <w:textAlignment w:val="baseline"/>
              <w:rPr>
                <w:rFonts w:ascii="Times New Roman" w:eastAsia="宋体" w:hAnsi="Times New Roman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:rsidR="00025772" w:rsidRDefault="00025772" w:rsidP="007D68E2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025772" w:rsidRDefault="00025772" w:rsidP="007D68E2">
      <w:pPr>
        <w:jc w:val="left"/>
        <w:rPr>
          <w:rFonts w:ascii="黑体" w:eastAsia="黑体" w:hAnsi="黑体" w:cs="Times New Roman"/>
          <w:sz w:val="32"/>
          <w:szCs w:val="32"/>
        </w:rPr>
      </w:pPr>
    </w:p>
    <w:p w:rsidR="007D68E2" w:rsidRDefault="007D68E2" w:rsidP="007D68E2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</w:t>
      </w:r>
      <w:r>
        <w:rPr>
          <w:rFonts w:ascii="黑体" w:eastAsia="黑体" w:hAnsi="黑体" w:cs="Times New Roman"/>
          <w:sz w:val="32"/>
          <w:szCs w:val="32"/>
        </w:rPr>
        <w:t>件</w:t>
      </w:r>
      <w:r>
        <w:rPr>
          <w:rFonts w:ascii="黑体" w:eastAsia="黑体" w:hAnsi="黑体" w:cs="Times New Roman" w:hint="eastAsia"/>
          <w:sz w:val="32"/>
          <w:szCs w:val="32"/>
        </w:rPr>
        <w:t>2：</w:t>
      </w:r>
    </w:p>
    <w:p w:rsidR="007D68E2" w:rsidRDefault="007D68E2" w:rsidP="007D68E2">
      <w:pPr>
        <w:spacing w:line="560" w:lineRule="exact"/>
        <w:jc w:val="center"/>
        <w:rPr>
          <w:rFonts w:ascii="楷体_GB2312" w:eastAsia="楷体_GB2312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教练员实绩履历量化</w:t>
      </w:r>
      <w:proofErr w:type="gramStart"/>
      <w:r>
        <w:rPr>
          <w:rFonts w:ascii="方正小标宋简体" w:eastAsia="方正小标宋简体" w:hAnsi="Times New Roman" w:cs="Times New Roman" w:hint="eastAsia"/>
          <w:sz w:val="36"/>
          <w:szCs w:val="36"/>
        </w:rPr>
        <w:t>赋分评价</w:t>
      </w:r>
      <w:proofErr w:type="gramEnd"/>
      <w:r>
        <w:rPr>
          <w:rFonts w:ascii="方正小标宋简体" w:eastAsia="方正小标宋简体" w:hAnsi="Times New Roman" w:cs="Times New Roman" w:hint="eastAsia"/>
          <w:sz w:val="36"/>
          <w:szCs w:val="36"/>
        </w:rPr>
        <w:t>表</w:t>
      </w:r>
    </w:p>
    <w:p w:rsidR="007D68E2" w:rsidRDefault="007D68E2" w:rsidP="0092457A">
      <w:pPr>
        <w:snapToGrid w:val="0"/>
        <w:spacing w:line="560" w:lineRule="exact"/>
        <w:jc w:val="center"/>
        <w:rPr>
          <w:rFonts w:ascii="楷体_GB2312" w:eastAsia="楷体_GB2312" w:hAnsi="Times New Roman" w:cs="Times New Roman"/>
          <w:b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 xml:space="preserve">姓名：　   　</w:t>
      </w:r>
      <w:r>
        <w:rPr>
          <w:rFonts w:ascii="楷体_GB2312" w:eastAsia="楷体_GB2312" w:hAnsi="Times New Roman" w:cs="Times New Roman"/>
          <w:sz w:val="32"/>
          <w:szCs w:val="32"/>
        </w:rPr>
        <w:t xml:space="preserve">　　　　</w:t>
      </w:r>
      <w:r>
        <w:rPr>
          <w:rFonts w:ascii="楷体_GB2312" w:eastAsia="楷体_GB2312" w:hAnsi="Times New Roman" w:cs="Times New Roman" w:hint="eastAsia"/>
          <w:sz w:val="32"/>
          <w:szCs w:val="32"/>
        </w:rPr>
        <w:t xml:space="preserve">            审核人：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1766"/>
        <w:gridCol w:w="2715"/>
        <w:gridCol w:w="709"/>
        <w:gridCol w:w="1730"/>
        <w:gridCol w:w="992"/>
      </w:tblGrid>
      <w:tr w:rsidR="007D68E2" w:rsidTr="0092457A">
        <w:trPr>
          <w:trHeight w:val="369"/>
          <w:jc w:val="center"/>
        </w:trPr>
        <w:tc>
          <w:tcPr>
            <w:tcW w:w="730" w:type="dxa"/>
            <w:vAlign w:val="center"/>
          </w:tcPr>
          <w:p w:rsidR="007D68E2" w:rsidRDefault="007D68E2" w:rsidP="00E629BF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766" w:type="dxa"/>
            <w:vAlign w:val="center"/>
          </w:tcPr>
          <w:p w:rsidR="007D68E2" w:rsidRDefault="007D68E2" w:rsidP="00E629BF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2715" w:type="dxa"/>
            <w:vAlign w:val="center"/>
          </w:tcPr>
          <w:p w:rsidR="007D68E2" w:rsidRDefault="007D68E2" w:rsidP="00E629BF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评分标准</w:t>
            </w:r>
          </w:p>
        </w:tc>
        <w:tc>
          <w:tcPr>
            <w:tcW w:w="709" w:type="dxa"/>
            <w:vAlign w:val="center"/>
          </w:tcPr>
          <w:p w:rsidR="007D68E2" w:rsidRDefault="007D68E2" w:rsidP="00E629BF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分值</w:t>
            </w:r>
          </w:p>
        </w:tc>
        <w:tc>
          <w:tcPr>
            <w:tcW w:w="1730" w:type="dxa"/>
            <w:vAlign w:val="center"/>
          </w:tcPr>
          <w:p w:rsidR="007D68E2" w:rsidRDefault="007D68E2" w:rsidP="00E629BF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分值事项</w:t>
            </w:r>
          </w:p>
        </w:tc>
        <w:tc>
          <w:tcPr>
            <w:tcW w:w="992" w:type="dxa"/>
            <w:vAlign w:val="center"/>
          </w:tcPr>
          <w:p w:rsidR="007D68E2" w:rsidRDefault="007D68E2" w:rsidP="00E629BF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黑体" w:eastAsia="黑体" w:hAnsi="Times New Roman" w:cs="Times New Roman" w:hint="eastAsia"/>
                <w:sz w:val="24"/>
                <w:szCs w:val="24"/>
              </w:rPr>
              <w:t>审核分</w:t>
            </w:r>
            <w:proofErr w:type="gramEnd"/>
          </w:p>
        </w:tc>
      </w:tr>
      <w:tr w:rsidR="007D68E2" w:rsidTr="0092457A">
        <w:trPr>
          <w:trHeight w:val="504"/>
          <w:jc w:val="center"/>
        </w:trPr>
        <w:tc>
          <w:tcPr>
            <w:tcW w:w="8642" w:type="dxa"/>
            <w:gridSpan w:val="6"/>
            <w:vAlign w:val="center"/>
          </w:tcPr>
          <w:p w:rsidR="007D68E2" w:rsidRDefault="007D68E2" w:rsidP="00E629BF">
            <w:pPr>
              <w:spacing w:line="3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  <w:r>
              <w:rPr>
                <w:rFonts w:ascii="黑体" w:eastAsia="黑体" w:hAnsi="Times New Roman" w:cs="Times New Roman" w:hint="eastAsia"/>
                <w:sz w:val="32"/>
                <w:szCs w:val="32"/>
              </w:rPr>
              <w:t>一、专业素质类（20分）</w:t>
            </w:r>
          </w:p>
        </w:tc>
      </w:tr>
      <w:tr w:rsidR="007D68E2" w:rsidTr="0092457A">
        <w:trPr>
          <w:trHeight w:val="846"/>
          <w:jc w:val="center"/>
        </w:trPr>
        <w:tc>
          <w:tcPr>
            <w:tcW w:w="730" w:type="dxa"/>
            <w:vAlign w:val="center"/>
          </w:tcPr>
          <w:p w:rsidR="007D68E2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7D68E2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</w:t>
            </w:r>
          </w:p>
          <w:p w:rsidR="007D68E2" w:rsidRDefault="007D68E2" w:rsidP="00E629BF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（5分）</w:t>
            </w:r>
          </w:p>
        </w:tc>
        <w:tc>
          <w:tcPr>
            <w:tcW w:w="2715" w:type="dxa"/>
            <w:vAlign w:val="center"/>
          </w:tcPr>
          <w:p w:rsidR="007D68E2" w:rsidRDefault="007D68E2" w:rsidP="00E629BF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大专学</w:t>
            </w:r>
            <w:r w:rsidRPr="00143A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历计2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分，本科学历计4分， 研究生及以上学历计5分。</w:t>
            </w:r>
          </w:p>
        </w:tc>
        <w:tc>
          <w:tcPr>
            <w:tcW w:w="709" w:type="dxa"/>
            <w:vAlign w:val="center"/>
          </w:tcPr>
          <w:p w:rsidR="007D68E2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 w:rsidR="007D68E2" w:rsidRDefault="007D68E2" w:rsidP="00E629BF">
            <w:pPr>
              <w:spacing w:line="3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D68E2" w:rsidRDefault="007D68E2" w:rsidP="00E629BF">
            <w:pPr>
              <w:spacing w:line="3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</w:tc>
      </w:tr>
      <w:tr w:rsidR="007D68E2" w:rsidTr="0092457A">
        <w:trPr>
          <w:trHeight w:val="3188"/>
          <w:jc w:val="center"/>
        </w:trPr>
        <w:tc>
          <w:tcPr>
            <w:tcW w:w="730" w:type="dxa"/>
            <w:vAlign w:val="center"/>
          </w:tcPr>
          <w:p w:rsidR="007D68E2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lastRenderedPageBreak/>
              <w:t>2</w:t>
            </w:r>
          </w:p>
        </w:tc>
        <w:tc>
          <w:tcPr>
            <w:tcW w:w="1766" w:type="dxa"/>
            <w:vAlign w:val="center"/>
          </w:tcPr>
          <w:p w:rsidR="007D68E2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运动成绩</w:t>
            </w:r>
          </w:p>
          <w:p w:rsidR="007D68E2" w:rsidRDefault="007D68E2" w:rsidP="00E629BF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（7分）</w:t>
            </w:r>
          </w:p>
        </w:tc>
        <w:tc>
          <w:tcPr>
            <w:tcW w:w="2715" w:type="dxa"/>
            <w:vAlign w:val="center"/>
          </w:tcPr>
          <w:p w:rsidR="007D68E2" w:rsidRPr="005675EC" w:rsidRDefault="007D68E2" w:rsidP="00E629BF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675E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获得全国运动会、亚运会前三名计7分，四至六名计5分，七至八名计3分；获得全国锦标赛（冠军赛）前三名计4分，四至六名计3分，七至八名计2分；获得省运会冠军计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  <w:r w:rsidRPr="005675E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分，</w:t>
            </w:r>
            <w:r w:rsidRPr="005675EC">
              <w:rPr>
                <w:rFonts w:ascii="仿宋_GB2312" w:eastAsia="仿宋_GB2312" w:hAnsi="Times New Roman" w:cs="Times New Roman"/>
                <w:sz w:val="24"/>
                <w:szCs w:val="24"/>
              </w:rPr>
              <w:t>省运会</w:t>
            </w:r>
            <w:r w:rsidRPr="005675E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二至</w:t>
            </w:r>
            <w:r w:rsidRPr="005675EC">
              <w:rPr>
                <w:rFonts w:ascii="仿宋_GB2312" w:eastAsia="仿宋_GB2312" w:hAnsi="Times New Roman" w:cs="Times New Roman"/>
                <w:sz w:val="24"/>
                <w:szCs w:val="24"/>
              </w:rPr>
              <w:t>三</w:t>
            </w:r>
            <w:r w:rsidRPr="005675E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</w:t>
            </w:r>
            <w:r w:rsidRPr="005675EC">
              <w:rPr>
                <w:rFonts w:ascii="仿宋_GB2312" w:eastAsia="仿宋_GB2312" w:hAnsi="Times New Roman" w:cs="Times New Roman"/>
                <w:sz w:val="24"/>
                <w:szCs w:val="24"/>
              </w:rPr>
              <w:t>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  <w:r w:rsidRPr="005675E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分。最高不超过7分。</w:t>
            </w:r>
          </w:p>
        </w:tc>
        <w:tc>
          <w:tcPr>
            <w:tcW w:w="709" w:type="dxa"/>
            <w:vAlign w:val="center"/>
          </w:tcPr>
          <w:p w:rsidR="007D68E2" w:rsidRPr="005675EC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675E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730" w:type="dxa"/>
            <w:vAlign w:val="center"/>
          </w:tcPr>
          <w:p w:rsidR="007D68E2" w:rsidRDefault="007D68E2" w:rsidP="00E629BF">
            <w:pPr>
              <w:spacing w:line="3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  <w:p w:rsidR="007D68E2" w:rsidRDefault="007D68E2" w:rsidP="00E629BF">
            <w:pPr>
              <w:spacing w:line="3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D68E2" w:rsidRDefault="007D68E2" w:rsidP="00E629BF">
            <w:pPr>
              <w:spacing w:line="3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</w:tc>
      </w:tr>
      <w:tr w:rsidR="007D68E2" w:rsidTr="0092457A">
        <w:trPr>
          <w:trHeight w:val="742"/>
          <w:jc w:val="center"/>
        </w:trPr>
        <w:tc>
          <w:tcPr>
            <w:tcW w:w="730" w:type="dxa"/>
            <w:vAlign w:val="center"/>
          </w:tcPr>
          <w:p w:rsidR="007D68E2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</w:p>
        </w:tc>
        <w:tc>
          <w:tcPr>
            <w:tcW w:w="1766" w:type="dxa"/>
            <w:vAlign w:val="center"/>
          </w:tcPr>
          <w:p w:rsidR="007D68E2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运动等级</w:t>
            </w:r>
          </w:p>
          <w:p w:rsidR="007D68E2" w:rsidRDefault="007D68E2" w:rsidP="00E629BF">
            <w:pPr>
              <w:spacing w:line="300" w:lineRule="exact"/>
              <w:jc w:val="center"/>
              <w:rPr>
                <w:rFonts w:ascii="黑体" w:eastAsia="黑体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（8分）</w:t>
            </w:r>
          </w:p>
        </w:tc>
        <w:tc>
          <w:tcPr>
            <w:tcW w:w="2715" w:type="dxa"/>
            <w:vAlign w:val="center"/>
          </w:tcPr>
          <w:p w:rsidR="007D68E2" w:rsidRPr="005675EC" w:rsidRDefault="007D68E2" w:rsidP="00E629BF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675E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国际级健将计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</w:t>
            </w:r>
            <w:r w:rsidRPr="005675E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分；国家级健将计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</w:t>
            </w:r>
            <w:r w:rsidRPr="005675E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分；一级运动员计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  <w:r w:rsidRPr="005675E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分。 </w:t>
            </w:r>
          </w:p>
        </w:tc>
        <w:tc>
          <w:tcPr>
            <w:tcW w:w="709" w:type="dxa"/>
            <w:vAlign w:val="center"/>
          </w:tcPr>
          <w:p w:rsidR="007D68E2" w:rsidRPr="005675EC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 w:rsidR="007D68E2" w:rsidRDefault="007D68E2" w:rsidP="00E629BF">
            <w:pPr>
              <w:spacing w:line="3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7D68E2" w:rsidRDefault="007D68E2" w:rsidP="00E629BF">
            <w:pPr>
              <w:spacing w:line="300" w:lineRule="exact"/>
              <w:rPr>
                <w:rFonts w:ascii="黑体" w:eastAsia="黑体" w:hAnsi="Times New Roman" w:cs="Times New Roman"/>
                <w:sz w:val="32"/>
                <w:szCs w:val="32"/>
              </w:rPr>
            </w:pPr>
          </w:p>
        </w:tc>
      </w:tr>
      <w:tr w:rsidR="007D68E2" w:rsidTr="0092457A">
        <w:trPr>
          <w:trHeight w:val="499"/>
          <w:jc w:val="center"/>
        </w:trPr>
        <w:tc>
          <w:tcPr>
            <w:tcW w:w="8642" w:type="dxa"/>
            <w:gridSpan w:val="6"/>
            <w:vAlign w:val="center"/>
          </w:tcPr>
          <w:p w:rsidR="007D68E2" w:rsidRPr="005675EC" w:rsidRDefault="007D68E2" w:rsidP="00E629BF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675EC">
              <w:rPr>
                <w:rFonts w:ascii="黑体" w:eastAsia="黑体" w:hAnsi="Times New Roman" w:cs="Times New Roman" w:hint="eastAsia"/>
                <w:sz w:val="32"/>
                <w:szCs w:val="32"/>
              </w:rPr>
              <w:t>二、带</w:t>
            </w:r>
            <w:proofErr w:type="gramStart"/>
            <w:r w:rsidRPr="005675EC">
              <w:rPr>
                <w:rFonts w:ascii="黑体" w:eastAsia="黑体" w:hAnsi="Times New Roman" w:cs="Times New Roman" w:hint="eastAsia"/>
                <w:sz w:val="32"/>
                <w:szCs w:val="32"/>
              </w:rPr>
              <w:t>训经历类</w:t>
            </w:r>
            <w:proofErr w:type="gramEnd"/>
            <w:r w:rsidRPr="005675EC">
              <w:rPr>
                <w:rFonts w:ascii="黑体" w:eastAsia="黑体" w:hAnsi="Times New Roman" w:cs="Times New Roman" w:hint="eastAsia"/>
                <w:sz w:val="32"/>
                <w:szCs w:val="32"/>
              </w:rPr>
              <w:t>（</w:t>
            </w:r>
            <w:r>
              <w:rPr>
                <w:rFonts w:ascii="黑体" w:eastAsia="黑体" w:hAnsi="Times New Roman" w:cs="Times New Roman" w:hint="eastAsia"/>
                <w:sz w:val="32"/>
                <w:szCs w:val="32"/>
              </w:rPr>
              <w:t>10</w:t>
            </w:r>
            <w:r w:rsidRPr="005675EC">
              <w:rPr>
                <w:rFonts w:ascii="黑体" w:eastAsia="黑体" w:hAnsi="Times New Roman" w:cs="Times New Roman" w:hint="eastAsia"/>
                <w:sz w:val="32"/>
                <w:szCs w:val="32"/>
              </w:rPr>
              <w:t>分）</w:t>
            </w:r>
          </w:p>
        </w:tc>
      </w:tr>
      <w:tr w:rsidR="007D68E2" w:rsidTr="0092457A">
        <w:trPr>
          <w:trHeight w:val="1414"/>
          <w:jc w:val="center"/>
        </w:trPr>
        <w:tc>
          <w:tcPr>
            <w:tcW w:w="730" w:type="dxa"/>
            <w:vAlign w:val="center"/>
          </w:tcPr>
          <w:p w:rsidR="007D68E2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7D68E2" w:rsidRPr="00143A8E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43A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带训经历</w:t>
            </w:r>
          </w:p>
          <w:p w:rsidR="007D68E2" w:rsidRPr="00143A8E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43A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（6分）</w:t>
            </w:r>
          </w:p>
        </w:tc>
        <w:tc>
          <w:tcPr>
            <w:tcW w:w="2715" w:type="dxa"/>
            <w:vAlign w:val="center"/>
          </w:tcPr>
          <w:p w:rsidR="007D68E2" w:rsidRPr="005675EC" w:rsidRDefault="007D68E2" w:rsidP="00E629BF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43A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现从事带队工作，国家队6分，省队5分，市队3分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；</w:t>
            </w:r>
            <w:r w:rsidRPr="00143A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带</w:t>
            </w:r>
            <w:proofErr w:type="gramStart"/>
            <w:r w:rsidRPr="00143A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训各级</w:t>
            </w:r>
            <w:proofErr w:type="gramEnd"/>
            <w:r w:rsidRPr="00143A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体校或学</w:t>
            </w:r>
            <w:r w:rsidRPr="00143A8E">
              <w:rPr>
                <w:rFonts w:ascii="仿宋_GB2312" w:eastAsia="仿宋_GB2312" w:hAnsi="Times New Roman" w:cs="Times New Roman"/>
                <w:sz w:val="24"/>
                <w:szCs w:val="24"/>
              </w:rPr>
              <w:t>校</w:t>
            </w:r>
            <w:r w:rsidRPr="00143A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</w:t>
            </w:r>
            <w:r w:rsidRPr="005675E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专项运动队时间1年以上计1分，2年以上计2分，以此类推，最高不超过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</w:t>
            </w:r>
            <w:r w:rsidRPr="005675E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分。</w:t>
            </w:r>
          </w:p>
        </w:tc>
        <w:tc>
          <w:tcPr>
            <w:tcW w:w="709" w:type="dxa"/>
            <w:vAlign w:val="center"/>
          </w:tcPr>
          <w:p w:rsidR="007D68E2" w:rsidRPr="005675EC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:rsidR="007D68E2" w:rsidRDefault="007D68E2" w:rsidP="00E629BF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68E2" w:rsidRDefault="007D68E2" w:rsidP="00E629BF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68E2" w:rsidTr="0092457A">
        <w:trPr>
          <w:trHeight w:val="1835"/>
          <w:jc w:val="center"/>
        </w:trPr>
        <w:tc>
          <w:tcPr>
            <w:tcW w:w="730" w:type="dxa"/>
            <w:vAlign w:val="center"/>
          </w:tcPr>
          <w:p w:rsidR="007D68E2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7D68E2" w:rsidRPr="00143A8E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43A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带训成绩</w:t>
            </w:r>
          </w:p>
          <w:p w:rsidR="007D68E2" w:rsidRPr="00143A8E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43A8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（4分）</w:t>
            </w:r>
          </w:p>
        </w:tc>
        <w:tc>
          <w:tcPr>
            <w:tcW w:w="2715" w:type="dxa"/>
            <w:vAlign w:val="center"/>
          </w:tcPr>
          <w:p w:rsidR="007D68E2" w:rsidRDefault="007D68E2" w:rsidP="00E629BF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带训运动员获得省运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</w:t>
            </w:r>
            <w:r w:rsidR="000257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以上</w:t>
            </w:r>
            <w:proofErr w:type="gramEnd"/>
            <w:r w:rsidR="00BB3334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赛事</w:t>
            </w:r>
            <w:r w:rsidR="000257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前三名计4分；省运会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前三名分别计4、3、2分，四至六名计1分；带训运动员获得省赛前三名分别计3、2、1分。最高不超过4分。</w:t>
            </w:r>
          </w:p>
        </w:tc>
        <w:tc>
          <w:tcPr>
            <w:tcW w:w="709" w:type="dxa"/>
            <w:vAlign w:val="center"/>
          </w:tcPr>
          <w:p w:rsidR="007D68E2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:rsidR="007D68E2" w:rsidRDefault="007D68E2" w:rsidP="00E629BF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68E2" w:rsidRDefault="007D68E2" w:rsidP="00E629BF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7D68E2" w:rsidTr="0092457A">
        <w:trPr>
          <w:trHeight w:val="611"/>
          <w:jc w:val="center"/>
        </w:trPr>
        <w:tc>
          <w:tcPr>
            <w:tcW w:w="7650" w:type="dxa"/>
            <w:gridSpan w:val="5"/>
            <w:vAlign w:val="center"/>
          </w:tcPr>
          <w:p w:rsidR="007D68E2" w:rsidRDefault="007D68E2" w:rsidP="00E629B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sz w:val="32"/>
                <w:szCs w:val="32"/>
              </w:rPr>
              <w:t>总  计</w:t>
            </w:r>
          </w:p>
        </w:tc>
        <w:tc>
          <w:tcPr>
            <w:tcW w:w="992" w:type="dxa"/>
            <w:vAlign w:val="center"/>
          </w:tcPr>
          <w:p w:rsidR="007D68E2" w:rsidRDefault="007D68E2" w:rsidP="00E629BF">
            <w:pPr>
              <w:spacing w:line="3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B40728" w:rsidRDefault="00B40728">
      <w:pPr>
        <w:spacing w:line="360" w:lineRule="auto"/>
        <w:rPr>
          <w:rFonts w:ascii="仿宋_GB2312" w:eastAsia="仿宋_GB2312" w:hint="eastAsia"/>
          <w:sz w:val="24"/>
        </w:rPr>
      </w:pPr>
    </w:p>
    <w:p w:rsidR="0092457A" w:rsidRDefault="0092457A">
      <w:pPr>
        <w:spacing w:line="360" w:lineRule="auto"/>
        <w:rPr>
          <w:rFonts w:ascii="仿宋_GB2312" w:eastAsia="仿宋_GB2312" w:hint="eastAsia"/>
          <w:sz w:val="24"/>
        </w:rPr>
      </w:pPr>
    </w:p>
    <w:p w:rsidR="0092457A" w:rsidRDefault="0092457A">
      <w:pPr>
        <w:spacing w:line="360" w:lineRule="auto"/>
        <w:rPr>
          <w:rFonts w:ascii="仿宋_GB2312" w:eastAsia="仿宋_GB2312" w:hint="eastAsia"/>
          <w:sz w:val="24"/>
        </w:rPr>
      </w:pPr>
    </w:p>
    <w:p w:rsidR="0092457A" w:rsidRDefault="0092457A">
      <w:pPr>
        <w:spacing w:line="360" w:lineRule="auto"/>
        <w:rPr>
          <w:rFonts w:ascii="仿宋_GB2312" w:eastAsia="仿宋_GB2312" w:hint="eastAsia"/>
          <w:sz w:val="24"/>
        </w:rPr>
      </w:pPr>
    </w:p>
    <w:p w:rsidR="0092457A" w:rsidRDefault="0092457A">
      <w:pPr>
        <w:spacing w:line="360" w:lineRule="auto"/>
        <w:rPr>
          <w:rFonts w:ascii="仿宋_GB2312" w:eastAsia="仿宋_GB2312"/>
          <w:sz w:val="24"/>
        </w:rPr>
      </w:pPr>
    </w:p>
    <w:sectPr w:rsidR="0092457A" w:rsidSect="00B407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70" w:rsidRDefault="00FB2670" w:rsidP="00AD57D5">
      <w:r>
        <w:separator/>
      </w:r>
    </w:p>
  </w:endnote>
  <w:endnote w:type="continuationSeparator" w:id="0">
    <w:p w:rsidR="00FB2670" w:rsidRDefault="00FB2670" w:rsidP="00AD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70" w:rsidRDefault="00FB2670" w:rsidP="00AD57D5">
      <w:r>
        <w:separator/>
      </w:r>
    </w:p>
  </w:footnote>
  <w:footnote w:type="continuationSeparator" w:id="0">
    <w:p w:rsidR="00FB2670" w:rsidRDefault="00FB2670" w:rsidP="00AD5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BDB"/>
    <w:rsid w:val="00005727"/>
    <w:rsid w:val="00025772"/>
    <w:rsid w:val="00035BB2"/>
    <w:rsid w:val="00057A7A"/>
    <w:rsid w:val="000814A9"/>
    <w:rsid w:val="000B68EB"/>
    <w:rsid w:val="000C57F1"/>
    <w:rsid w:val="0013260B"/>
    <w:rsid w:val="001C1EEF"/>
    <w:rsid w:val="001C1F94"/>
    <w:rsid w:val="002951DA"/>
    <w:rsid w:val="00333296"/>
    <w:rsid w:val="00365B93"/>
    <w:rsid w:val="00381A75"/>
    <w:rsid w:val="003823C8"/>
    <w:rsid w:val="00434338"/>
    <w:rsid w:val="00456821"/>
    <w:rsid w:val="004708A4"/>
    <w:rsid w:val="004B2D74"/>
    <w:rsid w:val="004B798D"/>
    <w:rsid w:val="004C16E8"/>
    <w:rsid w:val="004E0D05"/>
    <w:rsid w:val="004E23B3"/>
    <w:rsid w:val="00507DC8"/>
    <w:rsid w:val="00526BDB"/>
    <w:rsid w:val="00581265"/>
    <w:rsid w:val="00583B5E"/>
    <w:rsid w:val="00590489"/>
    <w:rsid w:val="005D11F6"/>
    <w:rsid w:val="00662126"/>
    <w:rsid w:val="00722B79"/>
    <w:rsid w:val="00742AD7"/>
    <w:rsid w:val="007B2488"/>
    <w:rsid w:val="007D18FB"/>
    <w:rsid w:val="007D68E2"/>
    <w:rsid w:val="00817120"/>
    <w:rsid w:val="008633E6"/>
    <w:rsid w:val="00873DE8"/>
    <w:rsid w:val="0089736B"/>
    <w:rsid w:val="008A6CC0"/>
    <w:rsid w:val="008C2838"/>
    <w:rsid w:val="008E06EC"/>
    <w:rsid w:val="008F704D"/>
    <w:rsid w:val="0092457A"/>
    <w:rsid w:val="00924E6A"/>
    <w:rsid w:val="009E5CAA"/>
    <w:rsid w:val="00A26BA9"/>
    <w:rsid w:val="00AC03A7"/>
    <w:rsid w:val="00AD57D5"/>
    <w:rsid w:val="00B40728"/>
    <w:rsid w:val="00B637ED"/>
    <w:rsid w:val="00BB3334"/>
    <w:rsid w:val="00C077CE"/>
    <w:rsid w:val="00C14F97"/>
    <w:rsid w:val="00C94740"/>
    <w:rsid w:val="00CC263A"/>
    <w:rsid w:val="00CD0255"/>
    <w:rsid w:val="00D12529"/>
    <w:rsid w:val="00D620F7"/>
    <w:rsid w:val="00DA7E29"/>
    <w:rsid w:val="00DB314D"/>
    <w:rsid w:val="00DC717B"/>
    <w:rsid w:val="00DE2FF1"/>
    <w:rsid w:val="00F33E29"/>
    <w:rsid w:val="00F42FCC"/>
    <w:rsid w:val="00F66D3A"/>
    <w:rsid w:val="00F94B81"/>
    <w:rsid w:val="00FB2670"/>
    <w:rsid w:val="00FB579A"/>
    <w:rsid w:val="00FC69E9"/>
    <w:rsid w:val="6DD3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0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40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407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B40728"/>
    <w:rPr>
      <w:color w:val="0000FF"/>
      <w:sz w:val="19"/>
      <w:szCs w:val="19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B407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407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03533064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384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xxzxwaiwang</cp:lastModifiedBy>
  <cp:revision>34</cp:revision>
  <cp:lastPrinted>2020-10-19T00:58:00Z</cp:lastPrinted>
  <dcterms:created xsi:type="dcterms:W3CDTF">2020-09-16T01:02:00Z</dcterms:created>
  <dcterms:modified xsi:type="dcterms:W3CDTF">2020-10-20T07:44:00Z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